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9C" w:rsidRPr="00CE7EE5" w:rsidRDefault="00BC5D9C" w:rsidP="00BC5D9C">
      <w:pPr>
        <w:pStyle w:val="NormalWeb"/>
        <w:spacing w:line="390" w:lineRule="atLeast"/>
        <w:rPr>
          <w:rFonts w:ascii="Verdana" w:hAnsi="Verdana"/>
          <w:sz w:val="16"/>
          <w:szCs w:val="16"/>
        </w:rPr>
      </w:pPr>
      <w:r w:rsidRPr="00CE7EE5">
        <w:rPr>
          <w:rStyle w:val="Overskrift3Tegn"/>
          <w:rFonts w:ascii="Verdana" w:hAnsi="Verdana"/>
          <w:b w:val="0"/>
          <w:sz w:val="16"/>
          <w:szCs w:val="16"/>
        </w:rPr>
        <w:t xml:space="preserve">Solstua Barnehage AS </w:t>
      </w:r>
    </w:p>
    <w:p w:rsidR="00BC5D9C" w:rsidRPr="00CE7EE5" w:rsidRDefault="00BC5D9C" w:rsidP="00BC5D9C">
      <w:pPr>
        <w:spacing w:line="240" w:lineRule="auto"/>
        <w:rPr>
          <w:rFonts w:ascii="Verdana" w:hAnsi="Verdana"/>
          <w:sz w:val="16"/>
          <w:szCs w:val="16"/>
        </w:rPr>
      </w:pPr>
      <w:r w:rsidRPr="00CE7EE5">
        <w:rPr>
          <w:rFonts w:ascii="Verdana" w:hAnsi="Verdana"/>
          <w:sz w:val="16"/>
          <w:szCs w:val="16"/>
        </w:rPr>
        <w:t>Formålet til Solstua Barnehage AS er å drive barnehagevirksomhet i samsvar med Lov om barnehage med forskrifter. For øvrig skal sels</w:t>
      </w:r>
      <w:r w:rsidR="00CE7EE5">
        <w:rPr>
          <w:rFonts w:ascii="Verdana" w:hAnsi="Verdana"/>
          <w:sz w:val="16"/>
          <w:szCs w:val="16"/>
        </w:rPr>
        <w:t xml:space="preserve">kapet innrette seg </w:t>
      </w:r>
      <w:r w:rsidRPr="00CE7EE5">
        <w:rPr>
          <w:rFonts w:ascii="Verdana" w:hAnsi="Verdana"/>
          <w:sz w:val="16"/>
          <w:szCs w:val="16"/>
        </w:rPr>
        <w:t>etter de til enhver tid gjeldende forskrifter, bestemmelser og pålegg fastsatt av offentlige myndighet for barnehager.  Det er utarbeidet en rammeplan for barnehagen som er gjenstand for ajourføring.</w:t>
      </w:r>
    </w:p>
    <w:p w:rsidR="00BC5D9C" w:rsidRPr="00CE7EE5" w:rsidRDefault="00BC5D9C" w:rsidP="00BC5D9C">
      <w:pPr>
        <w:spacing w:line="240" w:lineRule="auto"/>
        <w:rPr>
          <w:rFonts w:ascii="Verdana" w:hAnsi="Verdana"/>
          <w:sz w:val="16"/>
          <w:szCs w:val="16"/>
        </w:rPr>
      </w:pPr>
      <w:r w:rsidRPr="00CE7EE5">
        <w:rPr>
          <w:rFonts w:ascii="Verdana" w:hAnsi="Verdana"/>
          <w:sz w:val="16"/>
          <w:szCs w:val="16"/>
        </w:rPr>
        <w:t xml:space="preserve">Solstua Barnehage AS er en veldrevet barnehage som får gode tilbakemeldinger fra brukerne og </w:t>
      </w:r>
      <w:r w:rsidR="00917F4D" w:rsidRPr="00CE7EE5">
        <w:rPr>
          <w:rFonts w:ascii="Verdana" w:hAnsi="Verdana"/>
          <w:sz w:val="16"/>
          <w:szCs w:val="16"/>
        </w:rPr>
        <w:t xml:space="preserve">styret </w:t>
      </w:r>
      <w:r w:rsidRPr="00CE7EE5">
        <w:rPr>
          <w:rFonts w:ascii="Verdana" w:hAnsi="Verdana"/>
          <w:sz w:val="16"/>
          <w:szCs w:val="16"/>
        </w:rPr>
        <w:t>er godt fornøyd med styrer Monica Lange Dølven som har ledet barnehagen i en årrekke.</w:t>
      </w:r>
      <w:r w:rsidR="00B60776">
        <w:rPr>
          <w:rFonts w:ascii="Verdana" w:hAnsi="Verdana"/>
          <w:sz w:val="16"/>
          <w:szCs w:val="16"/>
        </w:rPr>
        <w:t xml:space="preserve"> </w:t>
      </w:r>
      <w:r w:rsidR="00FC6F0C">
        <w:rPr>
          <w:rFonts w:ascii="Verdana" w:hAnsi="Verdana"/>
          <w:sz w:val="16"/>
          <w:szCs w:val="16"/>
        </w:rPr>
        <w:t>I forkant av hvert styremøte sender daglig leder ut «Dagligleders orientering»</w:t>
      </w:r>
      <w:r w:rsidR="00B60776">
        <w:rPr>
          <w:rFonts w:ascii="Verdana" w:hAnsi="Verdana"/>
          <w:sz w:val="16"/>
          <w:szCs w:val="16"/>
        </w:rPr>
        <w:t>.</w:t>
      </w:r>
      <w:r w:rsidR="00FC6F0C">
        <w:rPr>
          <w:rFonts w:ascii="Verdana" w:hAnsi="Verdana"/>
          <w:sz w:val="16"/>
          <w:szCs w:val="16"/>
        </w:rPr>
        <w:t xml:space="preserve"> </w:t>
      </w: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 xml:space="preserve">Solstua Barnehage </w:t>
      </w:r>
      <w:r w:rsidR="00CE7EE5">
        <w:rPr>
          <w:rFonts w:ascii="Verdana" w:hAnsi="Verdana" w:cs="Times New Roman"/>
          <w:color w:val="auto"/>
          <w:sz w:val="16"/>
          <w:szCs w:val="16"/>
          <w:lang w:eastAsia="en-US"/>
        </w:rPr>
        <w:t xml:space="preserve">AS </w:t>
      </w:r>
      <w:r w:rsidRPr="00CE7EE5">
        <w:rPr>
          <w:rFonts w:ascii="Verdana" w:hAnsi="Verdana" w:cs="Times New Roman"/>
          <w:color w:val="auto"/>
          <w:sz w:val="16"/>
          <w:szCs w:val="16"/>
          <w:lang w:eastAsia="en-US"/>
        </w:rPr>
        <w:t xml:space="preserve">har en aksjekapitalen er på 30.000 kr. fordelt på 1000 aksjer à kr. 30.  Hver velforening eier 500 aksjer hver. Aksjenes omsettelighet er begrenset. Ved overdragelse av aksjer har den andre eieren forkjøpsrett. Aksjeselskapet har eget årsmøte som består av det valgte styret fra hver velforening.  </w:t>
      </w:r>
    </w:p>
    <w:p w:rsidR="00BC5D9C" w:rsidRPr="00CE7EE5" w:rsidRDefault="00BC5D9C" w:rsidP="00BC5D9C">
      <w:pPr>
        <w:pStyle w:val="Default"/>
        <w:rPr>
          <w:rFonts w:ascii="Verdana" w:hAnsi="Verdana" w:cs="Times New Roman"/>
          <w:color w:val="auto"/>
          <w:sz w:val="16"/>
          <w:szCs w:val="16"/>
          <w:lang w:eastAsia="en-US"/>
        </w:rPr>
      </w:pPr>
    </w:p>
    <w:p w:rsidR="00BC5D9C" w:rsidRPr="00CE7EE5" w:rsidRDefault="009B27A5" w:rsidP="00BC5D9C">
      <w:pPr>
        <w:pStyle w:val="Default"/>
        <w:rPr>
          <w:rFonts w:ascii="Verdana" w:hAnsi="Verdana" w:cs="Times New Roman"/>
          <w:color w:val="auto"/>
          <w:sz w:val="16"/>
          <w:szCs w:val="16"/>
          <w:lang w:eastAsia="en-US"/>
        </w:rPr>
      </w:pPr>
      <w:r>
        <w:rPr>
          <w:rFonts w:ascii="Verdana" w:hAnsi="Verdana" w:cs="Times New Roman"/>
          <w:color w:val="auto"/>
          <w:sz w:val="16"/>
          <w:szCs w:val="16"/>
          <w:lang w:eastAsia="en-US"/>
        </w:rPr>
        <w:t>De</w:t>
      </w:r>
      <w:r w:rsidR="007901DA">
        <w:rPr>
          <w:rFonts w:ascii="Verdana" w:hAnsi="Verdana" w:cs="Times New Roman"/>
          <w:color w:val="auto"/>
          <w:sz w:val="16"/>
          <w:szCs w:val="16"/>
          <w:lang w:eastAsia="en-US"/>
        </w:rPr>
        <w:t>t har vært følgende styre i 2018</w:t>
      </w:r>
      <w:r>
        <w:rPr>
          <w:rFonts w:ascii="Verdana" w:hAnsi="Verdana" w:cs="Times New Roman"/>
          <w:color w:val="auto"/>
          <w:sz w:val="16"/>
          <w:szCs w:val="16"/>
          <w:lang w:eastAsia="en-US"/>
        </w:rPr>
        <w:t>:</w:t>
      </w:r>
    </w:p>
    <w:p w:rsidR="00BC5D9C" w:rsidRPr="00CE7EE5" w:rsidRDefault="00BC5D9C" w:rsidP="00BC5D9C">
      <w:pPr>
        <w:pStyle w:val="Default"/>
        <w:rPr>
          <w:rFonts w:ascii="Verdana" w:hAnsi="Verdana" w:cs="Times New Roman"/>
          <w:color w:val="auto"/>
          <w:sz w:val="16"/>
          <w:szCs w:val="16"/>
          <w:lang w:eastAsia="en-US"/>
        </w:rPr>
      </w:pP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Styrets leder</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Roger Malvin Hole</w:t>
      </w:r>
      <w:r w:rsidRPr="00CE7EE5">
        <w:rPr>
          <w:rFonts w:ascii="Verdana" w:hAnsi="Verdana" w:cs="Times New Roman"/>
          <w:color w:val="auto"/>
          <w:sz w:val="16"/>
          <w:szCs w:val="16"/>
          <w:lang w:eastAsia="en-US"/>
        </w:rPr>
        <w:tab/>
        <w:t>Holum Skog velforening</w:t>
      </w: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Styremedlem</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 xml:space="preserve">Kjersti Dragland </w:t>
      </w:r>
      <w:r w:rsidRPr="00CE7EE5">
        <w:rPr>
          <w:rFonts w:ascii="Verdana" w:hAnsi="Verdana" w:cs="Times New Roman"/>
          <w:color w:val="auto"/>
          <w:sz w:val="16"/>
          <w:szCs w:val="16"/>
          <w:lang w:eastAsia="en-US"/>
        </w:rPr>
        <w:tab/>
      </w:r>
      <w:r w:rsid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Skillebekk velforening</w:t>
      </w: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Styremedlem</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Thilde Stray</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Skillebekk velforening</w:t>
      </w:r>
    </w:p>
    <w:p w:rsidR="00BC5D9C"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Styremedlem</w:t>
      </w:r>
      <w:r w:rsidRPr="00CE7EE5">
        <w:rPr>
          <w:rFonts w:ascii="Verdana" w:hAnsi="Verdana" w:cs="Times New Roman"/>
          <w:color w:val="auto"/>
          <w:sz w:val="16"/>
          <w:szCs w:val="16"/>
          <w:lang w:eastAsia="en-US"/>
        </w:rPr>
        <w:tab/>
      </w:r>
      <w:r w:rsidRPr="00CE7EE5">
        <w:rPr>
          <w:rFonts w:ascii="Verdana" w:hAnsi="Verdana" w:cs="Times New Roman"/>
          <w:color w:val="auto"/>
          <w:sz w:val="16"/>
          <w:szCs w:val="16"/>
          <w:lang w:eastAsia="en-US"/>
        </w:rPr>
        <w:tab/>
        <w:t>Mariann Slette Våge</w:t>
      </w:r>
      <w:r w:rsidRPr="00CE7EE5">
        <w:rPr>
          <w:rFonts w:ascii="Verdana" w:hAnsi="Verdana" w:cs="Times New Roman"/>
          <w:color w:val="auto"/>
          <w:sz w:val="16"/>
          <w:szCs w:val="16"/>
          <w:lang w:eastAsia="en-US"/>
        </w:rPr>
        <w:tab/>
        <w:t>Holum Skog velforening</w:t>
      </w:r>
    </w:p>
    <w:p w:rsidR="00BC5D9C" w:rsidRPr="00CE7EE5" w:rsidRDefault="00BC5D9C" w:rsidP="00BC5D9C">
      <w:pPr>
        <w:pStyle w:val="Default"/>
        <w:rPr>
          <w:rFonts w:ascii="Verdana" w:hAnsi="Verdana" w:cs="Times New Roman"/>
          <w:color w:val="auto"/>
          <w:sz w:val="16"/>
          <w:szCs w:val="16"/>
          <w:lang w:eastAsia="en-US"/>
        </w:rPr>
      </w:pPr>
    </w:p>
    <w:p w:rsidR="00DF724B" w:rsidRPr="00CE7EE5" w:rsidRDefault="00DF724B"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S</w:t>
      </w:r>
      <w:r w:rsidR="00BC5D9C" w:rsidRPr="00CE7EE5">
        <w:rPr>
          <w:rFonts w:ascii="Verdana" w:hAnsi="Verdana" w:cs="Times New Roman"/>
          <w:color w:val="auto"/>
          <w:sz w:val="16"/>
          <w:szCs w:val="16"/>
          <w:lang w:eastAsia="en-US"/>
        </w:rPr>
        <w:t>tyret fungerer veldig bra hvor hver enkelt medlem har dedikerte ansva</w:t>
      </w:r>
      <w:r w:rsidR="009B27A5">
        <w:rPr>
          <w:rFonts w:ascii="Verdana" w:hAnsi="Verdana" w:cs="Times New Roman"/>
          <w:color w:val="auto"/>
          <w:sz w:val="16"/>
          <w:szCs w:val="16"/>
          <w:lang w:eastAsia="en-US"/>
        </w:rPr>
        <w:t>rsoppgaver.</w:t>
      </w:r>
    </w:p>
    <w:p w:rsidR="00DF724B" w:rsidRPr="00CE7EE5" w:rsidRDefault="00DF724B" w:rsidP="00BC5D9C">
      <w:pPr>
        <w:pStyle w:val="Default"/>
        <w:rPr>
          <w:rFonts w:ascii="Verdana" w:hAnsi="Verdana" w:cs="Times New Roman"/>
          <w:color w:val="auto"/>
          <w:sz w:val="16"/>
          <w:szCs w:val="16"/>
          <w:lang w:eastAsia="en-US"/>
        </w:rPr>
      </w:pPr>
    </w:p>
    <w:p w:rsidR="00456279" w:rsidRPr="009B27A5" w:rsidRDefault="009B27A5" w:rsidP="00BC5D9C">
      <w:pPr>
        <w:pStyle w:val="Default"/>
        <w:rPr>
          <w:rFonts w:ascii="Verdana" w:hAnsi="Verdana" w:cs="Times New Roman"/>
          <w:color w:val="auto"/>
          <w:sz w:val="16"/>
          <w:szCs w:val="16"/>
          <w:lang w:eastAsia="en-US"/>
        </w:rPr>
      </w:pPr>
      <w:r>
        <w:rPr>
          <w:rFonts w:ascii="Verdana" w:hAnsi="Verdana" w:cs="Times New Roman"/>
          <w:color w:val="auto"/>
          <w:sz w:val="16"/>
          <w:szCs w:val="16"/>
          <w:lang w:eastAsia="en-US"/>
        </w:rPr>
        <w:t>Styret</w:t>
      </w:r>
      <w:r w:rsidR="00456279" w:rsidRPr="00CE7EE5">
        <w:rPr>
          <w:rFonts w:ascii="Verdana" w:hAnsi="Verdana" w:cs="Times New Roman"/>
          <w:color w:val="auto"/>
          <w:sz w:val="16"/>
          <w:szCs w:val="16"/>
          <w:lang w:eastAsia="en-US"/>
        </w:rPr>
        <w:t xml:space="preserve"> har etablert et årsplan med fire </w:t>
      </w:r>
      <w:r w:rsidR="009D60B6">
        <w:rPr>
          <w:rFonts w:ascii="Verdana" w:hAnsi="Verdana" w:cs="Times New Roman"/>
          <w:color w:val="auto"/>
          <w:sz w:val="16"/>
          <w:szCs w:val="16"/>
          <w:lang w:eastAsia="en-US"/>
        </w:rPr>
        <w:t xml:space="preserve">styremøter per. år </w:t>
      </w:r>
      <w:r>
        <w:rPr>
          <w:rFonts w:ascii="Verdana" w:hAnsi="Verdana" w:cs="Times New Roman"/>
          <w:color w:val="auto"/>
          <w:sz w:val="16"/>
          <w:szCs w:val="16"/>
          <w:lang w:eastAsia="en-US"/>
        </w:rPr>
        <w:t>for å organisere styr</w:t>
      </w:r>
      <w:r w:rsidR="009D60B6">
        <w:rPr>
          <w:rFonts w:ascii="Verdana" w:hAnsi="Verdana" w:cs="Times New Roman"/>
          <w:color w:val="auto"/>
          <w:sz w:val="16"/>
          <w:szCs w:val="16"/>
          <w:lang w:eastAsia="en-US"/>
        </w:rPr>
        <w:t>ets arbeid. Styrer informerer om</w:t>
      </w:r>
      <w:r>
        <w:rPr>
          <w:rFonts w:ascii="Verdana" w:hAnsi="Verdana" w:cs="Times New Roman"/>
          <w:color w:val="auto"/>
          <w:sz w:val="16"/>
          <w:szCs w:val="16"/>
          <w:lang w:eastAsia="en-US"/>
        </w:rPr>
        <w:t xml:space="preserve"> bl.a. virksomhet og drift på alle møter.  Andre viktige tema er bl.a. internkontroll, økonomi og dialogen mot grendehuset som utleier.</w:t>
      </w:r>
    </w:p>
    <w:p w:rsidR="00456279" w:rsidRPr="00CE7EE5" w:rsidRDefault="00456279" w:rsidP="00BC5D9C">
      <w:pPr>
        <w:pStyle w:val="Default"/>
        <w:rPr>
          <w:rFonts w:ascii="Verdana" w:hAnsi="Verdana" w:cs="Times New Roman"/>
          <w:color w:val="auto"/>
          <w:sz w:val="16"/>
          <w:szCs w:val="16"/>
          <w:lang w:eastAsia="en-US"/>
        </w:rPr>
      </w:pPr>
    </w:p>
    <w:p w:rsidR="00B63EE7" w:rsidRDefault="00456279" w:rsidP="00BC5D9C">
      <w:pPr>
        <w:pStyle w:val="Default"/>
        <w:rPr>
          <w:rFonts w:ascii="Verdana" w:hAnsi="Verdana"/>
          <w:sz w:val="16"/>
          <w:szCs w:val="16"/>
        </w:rPr>
      </w:pPr>
      <w:r w:rsidRPr="00CE7EE5">
        <w:rPr>
          <w:rFonts w:ascii="Verdana" w:hAnsi="Verdana"/>
          <w:sz w:val="16"/>
          <w:szCs w:val="16"/>
        </w:rPr>
        <w:t>Styrer har presentert beredskapspermen som alle ansatte i barnehagen har signert på at de har lest. Denne benyttes som et oppslagsverk og en referanse ved tilfeller som trenger spesiell hånd</w:t>
      </w:r>
      <w:r w:rsidR="002C5AAC">
        <w:rPr>
          <w:rFonts w:ascii="Verdana" w:hAnsi="Verdana"/>
          <w:sz w:val="16"/>
          <w:szCs w:val="16"/>
        </w:rPr>
        <w:t>tering. De ansatte går gjennom beredskapspermen èn gang i året.</w:t>
      </w:r>
      <w:r w:rsidRPr="00CE7EE5">
        <w:rPr>
          <w:rFonts w:ascii="Verdana" w:hAnsi="Verdana"/>
          <w:sz w:val="16"/>
          <w:szCs w:val="16"/>
        </w:rPr>
        <w:br/>
      </w:r>
      <w:r w:rsidRPr="00CE7EE5">
        <w:rPr>
          <w:rFonts w:ascii="Verdana" w:hAnsi="Verdana"/>
          <w:sz w:val="16"/>
          <w:szCs w:val="16"/>
        </w:rPr>
        <w:br/>
        <w:t xml:space="preserve">Brannpermen følges opp og det er også brannstige fra kontoret til styrer som rømningsvei ved brann. </w:t>
      </w:r>
      <w:r w:rsidR="00EB0FA8">
        <w:rPr>
          <w:rFonts w:ascii="Verdana" w:hAnsi="Verdana"/>
          <w:sz w:val="16"/>
          <w:szCs w:val="16"/>
        </w:rPr>
        <w:t>Det var i</w:t>
      </w:r>
      <w:r w:rsidRPr="00CE7EE5">
        <w:rPr>
          <w:rFonts w:ascii="Verdana" w:hAnsi="Verdana"/>
          <w:sz w:val="16"/>
          <w:szCs w:val="16"/>
        </w:rPr>
        <w:t xml:space="preserve">ngen negative tilbakemeldinger på brannsikkerheten i barnehagen. Brannslukningsapparatene innendørs kontrolleres </w:t>
      </w:r>
      <w:r w:rsidR="009D60B6">
        <w:rPr>
          <w:rFonts w:ascii="Verdana" w:hAnsi="Verdana"/>
          <w:sz w:val="16"/>
          <w:szCs w:val="16"/>
        </w:rPr>
        <w:t>è</w:t>
      </w:r>
      <w:r w:rsidRPr="00CE7EE5">
        <w:rPr>
          <w:rFonts w:ascii="Verdana" w:hAnsi="Verdana"/>
          <w:sz w:val="16"/>
          <w:szCs w:val="16"/>
        </w:rPr>
        <w:t xml:space="preserve">n gang i året. </w:t>
      </w:r>
      <w:r w:rsidR="002C5AAC" w:rsidRPr="00CE7EE5">
        <w:rPr>
          <w:rFonts w:ascii="Verdana" w:hAnsi="Verdana"/>
          <w:sz w:val="16"/>
          <w:szCs w:val="16"/>
        </w:rPr>
        <w:t xml:space="preserve">Det elektriske anlegget kontrolleres </w:t>
      </w:r>
      <w:r w:rsidR="00EB0FA8">
        <w:rPr>
          <w:rFonts w:ascii="Verdana" w:hAnsi="Verdana"/>
          <w:sz w:val="16"/>
          <w:szCs w:val="16"/>
        </w:rPr>
        <w:t xml:space="preserve">også </w:t>
      </w:r>
      <w:r w:rsidR="009D60B6">
        <w:rPr>
          <w:rFonts w:ascii="Verdana" w:hAnsi="Verdana"/>
          <w:sz w:val="16"/>
          <w:szCs w:val="16"/>
        </w:rPr>
        <w:t>è</w:t>
      </w:r>
      <w:r w:rsidR="002C5AAC" w:rsidRPr="00CE7EE5">
        <w:rPr>
          <w:rFonts w:ascii="Verdana" w:hAnsi="Verdana"/>
          <w:sz w:val="16"/>
          <w:szCs w:val="16"/>
        </w:rPr>
        <w:t>n gang i året.</w:t>
      </w:r>
    </w:p>
    <w:p w:rsidR="00B63EE7" w:rsidRDefault="00B63EE7" w:rsidP="00BC5D9C">
      <w:pPr>
        <w:pStyle w:val="Default"/>
        <w:rPr>
          <w:rFonts w:ascii="Verdana" w:hAnsi="Verdana"/>
          <w:sz w:val="16"/>
          <w:szCs w:val="16"/>
        </w:rPr>
      </w:pPr>
    </w:p>
    <w:p w:rsidR="00D16FC6" w:rsidRDefault="00165244" w:rsidP="002D2DFF">
      <w:pPr>
        <w:pStyle w:val="Listeavsnitt"/>
        <w:ind w:left="0"/>
        <w:rPr>
          <w:rFonts w:ascii="Verdana" w:hAnsi="Verdana"/>
          <w:sz w:val="16"/>
          <w:szCs w:val="16"/>
        </w:rPr>
      </w:pPr>
      <w:r w:rsidRPr="00CE7EE5">
        <w:rPr>
          <w:rFonts w:ascii="Verdana" w:hAnsi="Verdana" w:cs="Times New Roman"/>
          <w:sz w:val="16"/>
          <w:szCs w:val="16"/>
        </w:rPr>
        <w:t>Nittedal kommune gjennomførte tilsyn i barnehagen høsten 2017.</w:t>
      </w:r>
      <w:r w:rsidRPr="00CE7EE5">
        <w:rPr>
          <w:rFonts w:ascii="Verdana" w:hAnsi="Verdana"/>
          <w:sz w:val="16"/>
          <w:szCs w:val="16"/>
        </w:rPr>
        <w:t xml:space="preserve"> Tilsynet ga gode tilbakemeldinger på måten barnehagen jobber på, hvordan barnehagen møter barn, det pedagogiske opplegget, og hvordan barnehagen har det beste i fokus.</w:t>
      </w:r>
      <w:r>
        <w:rPr>
          <w:rFonts w:ascii="Verdana" w:hAnsi="Verdana"/>
          <w:sz w:val="16"/>
          <w:szCs w:val="16"/>
        </w:rPr>
        <w:t xml:space="preserve"> </w:t>
      </w:r>
      <w:r w:rsidR="00B63EE7">
        <w:rPr>
          <w:rFonts w:ascii="Verdana" w:hAnsi="Verdana"/>
          <w:sz w:val="16"/>
          <w:szCs w:val="16"/>
        </w:rPr>
        <w:t>Etter tilsyn</w:t>
      </w:r>
      <w:r>
        <w:rPr>
          <w:rFonts w:ascii="Verdana" w:hAnsi="Verdana"/>
          <w:sz w:val="16"/>
          <w:szCs w:val="16"/>
        </w:rPr>
        <w:t xml:space="preserve">et er </w:t>
      </w:r>
      <w:r w:rsidR="00B63EE7">
        <w:rPr>
          <w:rFonts w:ascii="Verdana" w:hAnsi="Verdana"/>
          <w:sz w:val="16"/>
          <w:szCs w:val="16"/>
        </w:rPr>
        <w:t xml:space="preserve">opptakskriteriet </w:t>
      </w:r>
      <w:r w:rsidR="009D60B6">
        <w:rPr>
          <w:rFonts w:ascii="Verdana" w:hAnsi="Verdana"/>
          <w:sz w:val="16"/>
          <w:szCs w:val="16"/>
        </w:rPr>
        <w:t xml:space="preserve">i 2018 </w:t>
      </w:r>
      <w:r w:rsidR="00B63EE7">
        <w:rPr>
          <w:rFonts w:ascii="Verdana" w:hAnsi="Verdana"/>
          <w:sz w:val="16"/>
          <w:szCs w:val="16"/>
        </w:rPr>
        <w:t xml:space="preserve">endret slik at </w:t>
      </w:r>
      <w:r w:rsidR="000C49E6">
        <w:rPr>
          <w:rFonts w:ascii="Verdana" w:hAnsi="Verdana"/>
          <w:sz w:val="16"/>
          <w:szCs w:val="16"/>
        </w:rPr>
        <w:t>barn med prioritet etter barnehagelovens</w:t>
      </w:r>
      <w:r>
        <w:rPr>
          <w:rFonts w:ascii="Verdana" w:hAnsi="Verdana"/>
          <w:sz w:val="16"/>
          <w:szCs w:val="16"/>
        </w:rPr>
        <w:t xml:space="preserve"> § 13 settes som første kriterium</w:t>
      </w:r>
      <w:r w:rsidR="000C49E6">
        <w:rPr>
          <w:rFonts w:ascii="Verdana" w:hAnsi="Verdana"/>
          <w:sz w:val="16"/>
          <w:szCs w:val="16"/>
        </w:rPr>
        <w:t>. Lik fordeling mellom vellene er beho</w:t>
      </w:r>
      <w:r>
        <w:rPr>
          <w:rFonts w:ascii="Verdana" w:hAnsi="Verdana"/>
          <w:sz w:val="16"/>
          <w:szCs w:val="16"/>
        </w:rPr>
        <w:t>l</w:t>
      </w:r>
      <w:r w:rsidR="002D2DFF">
        <w:rPr>
          <w:rFonts w:ascii="Verdana" w:hAnsi="Verdana"/>
          <w:sz w:val="16"/>
          <w:szCs w:val="16"/>
        </w:rPr>
        <w:t>d</w:t>
      </w:r>
      <w:r>
        <w:rPr>
          <w:rFonts w:ascii="Verdana" w:hAnsi="Verdana"/>
          <w:sz w:val="16"/>
          <w:szCs w:val="16"/>
        </w:rPr>
        <w:t>t som kriterium</w:t>
      </w:r>
      <w:r w:rsidR="000C49E6">
        <w:rPr>
          <w:rFonts w:ascii="Verdana" w:hAnsi="Verdana"/>
          <w:sz w:val="16"/>
          <w:szCs w:val="16"/>
        </w:rPr>
        <w:t xml:space="preserve"> 2.</w:t>
      </w:r>
      <w:r w:rsidR="00B63EE7">
        <w:rPr>
          <w:rFonts w:ascii="Verdana" w:hAnsi="Verdana"/>
          <w:sz w:val="16"/>
          <w:szCs w:val="16"/>
        </w:rPr>
        <w:t xml:space="preserve"> </w:t>
      </w:r>
      <w:r w:rsidR="002C5AAC" w:rsidRPr="00CE7EE5">
        <w:rPr>
          <w:rFonts w:ascii="Verdana" w:hAnsi="Verdana"/>
          <w:sz w:val="16"/>
          <w:szCs w:val="16"/>
        </w:rPr>
        <w:br/>
      </w:r>
      <w:r w:rsidR="002C5AAC">
        <w:rPr>
          <w:rFonts w:ascii="Verdana" w:hAnsi="Verdana"/>
          <w:sz w:val="16"/>
          <w:szCs w:val="16"/>
        </w:rPr>
        <w:br/>
      </w:r>
      <w:r w:rsidR="000C49E6">
        <w:rPr>
          <w:rFonts w:ascii="Verdana" w:hAnsi="Verdana"/>
          <w:sz w:val="16"/>
          <w:szCs w:val="16"/>
        </w:rPr>
        <w:t xml:space="preserve">Solstua barnehage </w:t>
      </w:r>
      <w:r w:rsidR="00D16FC6">
        <w:rPr>
          <w:rFonts w:ascii="Verdana" w:hAnsi="Verdana"/>
          <w:sz w:val="16"/>
          <w:szCs w:val="16"/>
        </w:rPr>
        <w:t>AS har byttet til PBL (Private Barnehagers L</w:t>
      </w:r>
      <w:r w:rsidR="000C49E6">
        <w:rPr>
          <w:rFonts w:ascii="Verdana" w:hAnsi="Verdana"/>
          <w:sz w:val="16"/>
          <w:szCs w:val="16"/>
        </w:rPr>
        <w:t>andsforbund) som regnskapsfører 1. mai 2018.</w:t>
      </w:r>
      <w:r w:rsidR="00F81DDB">
        <w:rPr>
          <w:rFonts w:ascii="Verdana" w:hAnsi="Verdana"/>
          <w:sz w:val="16"/>
          <w:szCs w:val="16"/>
        </w:rPr>
        <w:t xml:space="preserve"> </w:t>
      </w:r>
    </w:p>
    <w:p w:rsidR="00BC5D9C" w:rsidRPr="00CE7EE5" w:rsidRDefault="004717D0" w:rsidP="00BC5D9C">
      <w:pPr>
        <w:pStyle w:val="Default"/>
        <w:rPr>
          <w:rFonts w:ascii="Verdana" w:hAnsi="Verdana"/>
          <w:sz w:val="16"/>
          <w:szCs w:val="16"/>
        </w:rPr>
      </w:pPr>
      <w:r>
        <w:rPr>
          <w:rFonts w:ascii="Verdana" w:hAnsi="Verdana"/>
          <w:sz w:val="16"/>
          <w:szCs w:val="16"/>
        </w:rPr>
        <w:t>Avtale om barnehageplass fra PBL er oppdatert ihht. GDPR.</w:t>
      </w:r>
      <w:r w:rsidR="002B4B48" w:rsidRPr="00CE7EE5">
        <w:rPr>
          <w:rFonts w:ascii="Verdana" w:hAnsi="Verdana"/>
          <w:sz w:val="16"/>
          <w:szCs w:val="16"/>
        </w:rPr>
        <w:t xml:space="preserve"> Ny rammeplan for ba</w:t>
      </w:r>
      <w:r w:rsidR="000C49E6">
        <w:rPr>
          <w:rFonts w:ascii="Verdana" w:hAnsi="Verdana"/>
          <w:sz w:val="16"/>
          <w:szCs w:val="16"/>
        </w:rPr>
        <w:t>rnehagene kom 1.8.2017. Barnehagen har arbeidet med implementering av denne også i 2018.</w:t>
      </w:r>
      <w:r w:rsidR="002D2DFF" w:rsidRPr="002D2DFF">
        <w:rPr>
          <w:rFonts w:ascii="Verdana" w:hAnsi="Verdana"/>
          <w:sz w:val="16"/>
          <w:szCs w:val="16"/>
        </w:rPr>
        <w:t xml:space="preserve"> </w:t>
      </w:r>
      <w:r w:rsidR="002D2DFF" w:rsidRPr="00CE7EE5">
        <w:rPr>
          <w:rFonts w:ascii="Verdana" w:hAnsi="Verdana"/>
          <w:sz w:val="16"/>
          <w:szCs w:val="16"/>
        </w:rPr>
        <w:t>Lekeplasskontro</w:t>
      </w:r>
      <w:r w:rsidR="002D2DFF">
        <w:rPr>
          <w:rFonts w:ascii="Verdana" w:hAnsi="Verdana"/>
          <w:sz w:val="16"/>
          <w:szCs w:val="16"/>
        </w:rPr>
        <w:t>ll er gjennomført for 2018 uten alvorlige avvik.</w:t>
      </w:r>
    </w:p>
    <w:p w:rsidR="00857E83" w:rsidRPr="00CE7EE5" w:rsidRDefault="00857E83" w:rsidP="00BC5D9C">
      <w:pPr>
        <w:pStyle w:val="Default"/>
        <w:rPr>
          <w:rFonts w:ascii="Verdana" w:hAnsi="Verdana"/>
          <w:sz w:val="16"/>
          <w:szCs w:val="16"/>
        </w:rPr>
      </w:pPr>
    </w:p>
    <w:p w:rsidR="00D16FC6" w:rsidRDefault="00AF59CE" w:rsidP="00261ED9">
      <w:pPr>
        <w:pStyle w:val="Listeavsnitt"/>
        <w:ind w:left="0"/>
        <w:rPr>
          <w:rFonts w:ascii="Verdana" w:hAnsi="Verdana"/>
          <w:sz w:val="16"/>
          <w:szCs w:val="16"/>
        </w:rPr>
      </w:pPr>
      <w:r w:rsidRPr="00CE7EE5">
        <w:rPr>
          <w:rFonts w:ascii="Verdana" w:hAnsi="Verdana"/>
          <w:sz w:val="16"/>
          <w:szCs w:val="16"/>
        </w:rPr>
        <w:t>Det er inngått en ny leiekontrakt med utleier Holum Skog Grendehus der ansvaret mellom leier og u</w:t>
      </w:r>
      <w:r w:rsidR="00AD6A50">
        <w:rPr>
          <w:rFonts w:ascii="Verdana" w:hAnsi="Verdana"/>
          <w:sz w:val="16"/>
          <w:szCs w:val="16"/>
        </w:rPr>
        <w:t xml:space="preserve">tleier er mer tydelig formulert i 2017. I forbindelse med bytte av kjøleanlegg </w:t>
      </w:r>
      <w:r w:rsidR="00184D39">
        <w:rPr>
          <w:rFonts w:ascii="Verdana" w:hAnsi="Verdana"/>
          <w:sz w:val="16"/>
          <w:szCs w:val="16"/>
        </w:rPr>
        <w:t xml:space="preserve">i 2018 </w:t>
      </w:r>
      <w:r w:rsidR="00AD6A50">
        <w:rPr>
          <w:rFonts w:ascii="Verdana" w:hAnsi="Verdana"/>
          <w:sz w:val="16"/>
          <w:szCs w:val="16"/>
        </w:rPr>
        <w:t xml:space="preserve">ble denne ansvarsdelingen avtalerettslig satt på spissen. En slik </w:t>
      </w:r>
      <w:r w:rsidR="00184D39">
        <w:rPr>
          <w:rFonts w:ascii="Verdana" w:hAnsi="Verdana"/>
          <w:sz w:val="16"/>
          <w:szCs w:val="16"/>
        </w:rPr>
        <w:t xml:space="preserve">stor </w:t>
      </w:r>
      <w:r w:rsidR="00AD6A50">
        <w:rPr>
          <w:rFonts w:ascii="Verdana" w:hAnsi="Verdana"/>
          <w:sz w:val="16"/>
          <w:szCs w:val="16"/>
        </w:rPr>
        <w:t>investering er ikke regulert i leiekontrakten og beslutning om inndekningen ble derfor l</w:t>
      </w:r>
      <w:r w:rsidR="00D16FC6">
        <w:rPr>
          <w:rFonts w:ascii="Verdana" w:hAnsi="Verdana"/>
          <w:sz w:val="16"/>
          <w:szCs w:val="16"/>
        </w:rPr>
        <w:t xml:space="preserve">øftet opp på eiernivå, </w:t>
      </w:r>
      <w:r w:rsidR="00AD6A50">
        <w:rPr>
          <w:rFonts w:ascii="Verdana" w:hAnsi="Verdana"/>
          <w:sz w:val="16"/>
          <w:szCs w:val="16"/>
        </w:rPr>
        <w:t>dvs. velforeningene som eier både grendehuset og barnehagen.</w:t>
      </w:r>
      <w:r w:rsidR="00184D39">
        <w:rPr>
          <w:rFonts w:ascii="Verdana" w:hAnsi="Verdana"/>
          <w:sz w:val="16"/>
          <w:szCs w:val="16"/>
        </w:rPr>
        <w:t xml:space="preserve"> Eierne besluttet at nytt kjøleanlegg skulle dekkes av Solstua </w:t>
      </w:r>
      <w:r w:rsidR="00165244">
        <w:rPr>
          <w:rFonts w:ascii="Verdana" w:hAnsi="Verdana"/>
          <w:sz w:val="16"/>
          <w:szCs w:val="16"/>
        </w:rPr>
        <w:t xml:space="preserve">barnehage AS og </w:t>
      </w:r>
      <w:r w:rsidR="00D16FC6">
        <w:rPr>
          <w:rFonts w:ascii="Verdana" w:hAnsi="Verdana"/>
          <w:sz w:val="16"/>
          <w:szCs w:val="16"/>
        </w:rPr>
        <w:t xml:space="preserve">dette </w:t>
      </w:r>
      <w:r w:rsidR="00165244">
        <w:rPr>
          <w:rFonts w:ascii="Verdana" w:hAnsi="Verdana"/>
          <w:sz w:val="16"/>
          <w:szCs w:val="16"/>
        </w:rPr>
        <w:t>utgjorde kr. 134</w:t>
      </w:r>
      <w:r w:rsidR="00F25840">
        <w:rPr>
          <w:rFonts w:ascii="Verdana" w:hAnsi="Verdana"/>
          <w:sz w:val="16"/>
          <w:szCs w:val="16"/>
        </w:rPr>
        <w:t>.200</w:t>
      </w:r>
      <w:r w:rsidR="00D16FC6">
        <w:rPr>
          <w:rFonts w:ascii="Verdana" w:hAnsi="Verdana"/>
          <w:sz w:val="16"/>
          <w:szCs w:val="16"/>
        </w:rPr>
        <w:t xml:space="preserve"> eks MVA</w:t>
      </w:r>
      <w:r w:rsidR="00E05E04">
        <w:rPr>
          <w:rFonts w:ascii="Verdana" w:hAnsi="Verdana"/>
          <w:sz w:val="16"/>
          <w:szCs w:val="16"/>
        </w:rPr>
        <w:t xml:space="preserve">. </w:t>
      </w:r>
      <w:r w:rsidR="00D16FC6">
        <w:rPr>
          <w:rFonts w:ascii="Verdana" w:hAnsi="Verdana"/>
          <w:sz w:val="16"/>
          <w:szCs w:val="16"/>
        </w:rPr>
        <w:t xml:space="preserve">Solstua barnehage AS har fradrag for MVA på denne type kostnader. </w:t>
      </w:r>
    </w:p>
    <w:p w:rsidR="00D16FC6" w:rsidRDefault="00D16FC6" w:rsidP="00261ED9">
      <w:pPr>
        <w:pStyle w:val="Listeavsnitt"/>
        <w:ind w:left="0"/>
        <w:rPr>
          <w:rFonts w:ascii="Verdana" w:hAnsi="Verdana"/>
          <w:sz w:val="16"/>
          <w:szCs w:val="16"/>
        </w:rPr>
      </w:pPr>
    </w:p>
    <w:p w:rsidR="005D690B" w:rsidRDefault="00E05E04" w:rsidP="00261ED9">
      <w:pPr>
        <w:pStyle w:val="Listeavsnitt"/>
        <w:ind w:left="0"/>
        <w:rPr>
          <w:rFonts w:ascii="Verdana" w:hAnsi="Verdana"/>
          <w:sz w:val="16"/>
          <w:szCs w:val="16"/>
        </w:rPr>
      </w:pPr>
      <w:r>
        <w:rPr>
          <w:rFonts w:ascii="Verdana" w:hAnsi="Verdana"/>
          <w:sz w:val="16"/>
          <w:szCs w:val="16"/>
        </w:rPr>
        <w:t>For øvrig har det vært dialog med gren</w:t>
      </w:r>
      <w:r w:rsidR="00F25840">
        <w:rPr>
          <w:rFonts w:ascii="Verdana" w:hAnsi="Verdana"/>
          <w:sz w:val="16"/>
          <w:szCs w:val="16"/>
        </w:rPr>
        <w:t>d</w:t>
      </w:r>
      <w:r w:rsidR="00165244">
        <w:rPr>
          <w:rFonts w:ascii="Verdana" w:hAnsi="Verdana"/>
          <w:sz w:val="16"/>
          <w:szCs w:val="16"/>
        </w:rPr>
        <w:t xml:space="preserve">ehuset vedr. overvann, </w:t>
      </w:r>
      <w:r>
        <w:rPr>
          <w:rFonts w:ascii="Verdana" w:hAnsi="Verdana"/>
          <w:sz w:val="16"/>
          <w:szCs w:val="16"/>
        </w:rPr>
        <w:t>ny basestasjon lokalise</w:t>
      </w:r>
      <w:r w:rsidR="00165244">
        <w:rPr>
          <w:rFonts w:ascii="Verdana" w:hAnsi="Verdana"/>
          <w:sz w:val="16"/>
          <w:szCs w:val="16"/>
        </w:rPr>
        <w:t xml:space="preserve">rt ved ballbingen og </w:t>
      </w:r>
      <w:r>
        <w:rPr>
          <w:rFonts w:ascii="Verdana" w:hAnsi="Verdana"/>
          <w:sz w:val="16"/>
          <w:szCs w:val="16"/>
        </w:rPr>
        <w:t xml:space="preserve">øvrig løpende vedlikehold. </w:t>
      </w:r>
      <w:r w:rsidR="00AD6A50">
        <w:rPr>
          <w:rFonts w:ascii="Verdana" w:hAnsi="Verdana"/>
          <w:sz w:val="16"/>
          <w:szCs w:val="16"/>
        </w:rPr>
        <w:t xml:space="preserve"> </w:t>
      </w:r>
    </w:p>
    <w:p w:rsidR="005D690B" w:rsidRDefault="005D690B" w:rsidP="00261ED9">
      <w:pPr>
        <w:pStyle w:val="Listeavsnitt"/>
        <w:ind w:left="0"/>
        <w:rPr>
          <w:rFonts w:ascii="Verdana" w:hAnsi="Verdana"/>
          <w:sz w:val="16"/>
          <w:szCs w:val="16"/>
        </w:rPr>
      </w:pPr>
    </w:p>
    <w:p w:rsidR="00FC6F0C" w:rsidRPr="00FC6F0C" w:rsidRDefault="005D690B" w:rsidP="00261ED9">
      <w:pPr>
        <w:pStyle w:val="Listeavsnitt"/>
        <w:ind w:left="0"/>
        <w:rPr>
          <w:rFonts w:ascii="Verdana" w:hAnsi="Verdana"/>
          <w:sz w:val="16"/>
          <w:szCs w:val="16"/>
        </w:rPr>
      </w:pPr>
      <w:r>
        <w:rPr>
          <w:rFonts w:ascii="Verdana" w:hAnsi="Verdana"/>
          <w:sz w:val="16"/>
          <w:szCs w:val="16"/>
        </w:rPr>
        <w:t>Det er satt opp et nytt skilt ved grendehuset for å unngå feilparkering i åpningstiden til barnehagen.</w:t>
      </w:r>
    </w:p>
    <w:p w:rsidR="00BC5D9C" w:rsidRPr="00CE7EE5" w:rsidRDefault="00AD6A50" w:rsidP="00BC5D9C">
      <w:pPr>
        <w:pStyle w:val="Default"/>
        <w:rPr>
          <w:rFonts w:ascii="Verdana" w:hAnsi="Verdana" w:cs="Times New Roman"/>
          <w:color w:val="auto"/>
          <w:sz w:val="16"/>
          <w:szCs w:val="16"/>
          <w:lang w:eastAsia="en-US"/>
        </w:rPr>
      </w:pPr>
      <w:r w:rsidRPr="002D2DFF">
        <w:rPr>
          <w:rFonts w:ascii="Verdana" w:hAnsi="Verdana" w:cs="Times New Roman"/>
          <w:color w:val="auto"/>
          <w:sz w:val="16"/>
          <w:szCs w:val="16"/>
          <w:lang w:eastAsia="en-US"/>
        </w:rPr>
        <w:t>S</w:t>
      </w:r>
      <w:r w:rsidR="00CE7EE5" w:rsidRPr="002D2DFF">
        <w:rPr>
          <w:rFonts w:ascii="Verdana" w:hAnsi="Verdana" w:cs="Times New Roman"/>
          <w:color w:val="auto"/>
          <w:sz w:val="16"/>
          <w:szCs w:val="16"/>
          <w:lang w:eastAsia="en-US"/>
        </w:rPr>
        <w:t>um inntekter var</w:t>
      </w:r>
      <w:r w:rsidR="002D2DFF" w:rsidRPr="002D2DFF">
        <w:rPr>
          <w:rFonts w:ascii="Verdana" w:hAnsi="Verdana" w:cs="Times New Roman"/>
          <w:color w:val="auto"/>
          <w:sz w:val="16"/>
          <w:szCs w:val="16"/>
          <w:lang w:eastAsia="en-US"/>
        </w:rPr>
        <w:t xml:space="preserve"> 3,7 mill. kr i 2018 som er det samme som ifjor</w:t>
      </w:r>
      <w:r w:rsidR="00CE7EE5" w:rsidRPr="002D2DFF">
        <w:rPr>
          <w:rFonts w:ascii="Verdana" w:hAnsi="Verdana" w:cs="Times New Roman"/>
          <w:color w:val="auto"/>
          <w:sz w:val="16"/>
          <w:szCs w:val="16"/>
          <w:lang w:eastAsia="en-US"/>
        </w:rPr>
        <w:t>. Sum ko</w:t>
      </w:r>
      <w:r w:rsidR="0017235C">
        <w:rPr>
          <w:rFonts w:ascii="Verdana" w:hAnsi="Verdana" w:cs="Times New Roman"/>
          <w:color w:val="auto"/>
          <w:sz w:val="16"/>
          <w:szCs w:val="16"/>
          <w:lang w:eastAsia="en-US"/>
        </w:rPr>
        <w:t>stnader var 3,7</w:t>
      </w:r>
      <w:r w:rsidR="002D2DFF" w:rsidRPr="002D2DFF">
        <w:rPr>
          <w:rFonts w:ascii="Verdana" w:hAnsi="Verdana" w:cs="Times New Roman"/>
          <w:color w:val="auto"/>
          <w:sz w:val="16"/>
          <w:szCs w:val="16"/>
          <w:lang w:eastAsia="en-US"/>
        </w:rPr>
        <w:t xml:space="preserve"> mill. </w:t>
      </w:r>
      <w:r w:rsidR="0017235C">
        <w:rPr>
          <w:rFonts w:ascii="Verdana" w:hAnsi="Verdana" w:cs="Times New Roman"/>
          <w:color w:val="auto"/>
          <w:sz w:val="16"/>
          <w:szCs w:val="16"/>
          <w:lang w:eastAsia="en-US"/>
        </w:rPr>
        <w:t xml:space="preserve">kr. i 2018 mot 3,6 mill. kr </w:t>
      </w:r>
      <w:bookmarkStart w:id="0" w:name="_GoBack"/>
      <w:bookmarkEnd w:id="0"/>
      <w:r w:rsidR="002D2DFF" w:rsidRPr="002D2DFF">
        <w:rPr>
          <w:rFonts w:ascii="Verdana" w:hAnsi="Verdana" w:cs="Times New Roman"/>
          <w:color w:val="auto"/>
          <w:sz w:val="16"/>
          <w:szCs w:val="16"/>
          <w:lang w:eastAsia="en-US"/>
        </w:rPr>
        <w:t>i fjor</w:t>
      </w:r>
      <w:r w:rsidR="00BC5D9C" w:rsidRPr="002D2DFF">
        <w:rPr>
          <w:rFonts w:ascii="Verdana" w:hAnsi="Verdana" w:cs="Times New Roman"/>
          <w:color w:val="auto"/>
          <w:sz w:val="16"/>
          <w:szCs w:val="16"/>
          <w:lang w:eastAsia="en-US"/>
        </w:rPr>
        <w:t>. Utfyllende informasjon finnes i offisielt årsregnskap for barnehagen.</w:t>
      </w:r>
      <w:r w:rsidR="00BC5D9C" w:rsidRPr="00CE7EE5">
        <w:rPr>
          <w:rFonts w:ascii="Verdana" w:hAnsi="Verdana" w:cs="Times New Roman"/>
          <w:color w:val="auto"/>
          <w:sz w:val="16"/>
          <w:szCs w:val="16"/>
          <w:lang w:eastAsia="en-US"/>
        </w:rPr>
        <w:t xml:space="preserve">  </w:t>
      </w:r>
    </w:p>
    <w:p w:rsidR="00BC5D9C" w:rsidRPr="00CE7EE5" w:rsidRDefault="00BC5D9C" w:rsidP="00BC5D9C">
      <w:pPr>
        <w:pStyle w:val="Default"/>
        <w:rPr>
          <w:rFonts w:ascii="Verdana" w:hAnsi="Verdana" w:cs="Times New Roman"/>
          <w:color w:val="auto"/>
          <w:sz w:val="16"/>
          <w:szCs w:val="16"/>
          <w:lang w:eastAsia="en-US"/>
        </w:rPr>
      </w:pPr>
    </w:p>
    <w:p w:rsidR="00456279" w:rsidRPr="00CE7EE5" w:rsidRDefault="00BC5D9C" w:rsidP="00BC5D9C">
      <w:pPr>
        <w:pStyle w:val="Default"/>
        <w:rPr>
          <w:rFonts w:ascii="Verdana" w:hAnsi="Verdana" w:cs="Times New Roman"/>
          <w:color w:val="auto"/>
          <w:sz w:val="16"/>
          <w:szCs w:val="16"/>
          <w:lang w:eastAsia="en-US"/>
        </w:rPr>
      </w:pPr>
      <w:r w:rsidRPr="00CE7EE5">
        <w:rPr>
          <w:rFonts w:ascii="Verdana" w:hAnsi="Verdana" w:cs="Times New Roman"/>
          <w:color w:val="auto"/>
          <w:sz w:val="16"/>
          <w:szCs w:val="16"/>
          <w:lang w:eastAsia="en-US"/>
        </w:rPr>
        <w:t xml:space="preserve">Årsregnskapet i Solstua barnehage AS revideres av revisjonsfirmaet Karsten Røv AS som også er ansvarlig for den videre offisielle rapportering til Nittedal kommune og Brønnøysund. </w:t>
      </w:r>
    </w:p>
    <w:p w:rsidR="00456279" w:rsidRPr="00456279" w:rsidRDefault="00456279">
      <w:pPr>
        <w:rPr>
          <w:rFonts w:asciiTheme="minorHAnsi" w:hAnsiTheme="minorHAnsi"/>
        </w:rPr>
      </w:pPr>
    </w:p>
    <w:sectPr w:rsidR="00456279" w:rsidRPr="004562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AC" w:rsidRDefault="002C5AAC" w:rsidP="00456279">
      <w:pPr>
        <w:spacing w:after="0" w:line="240" w:lineRule="auto"/>
      </w:pPr>
      <w:r>
        <w:separator/>
      </w:r>
    </w:p>
  </w:endnote>
  <w:endnote w:type="continuationSeparator" w:id="0">
    <w:p w:rsidR="002C5AAC" w:rsidRDefault="002C5AAC" w:rsidP="0045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AC" w:rsidRDefault="002C5AAC" w:rsidP="00456279">
      <w:pPr>
        <w:spacing w:after="0" w:line="240" w:lineRule="auto"/>
      </w:pPr>
      <w:r>
        <w:separator/>
      </w:r>
    </w:p>
  </w:footnote>
  <w:footnote w:type="continuationSeparator" w:id="0">
    <w:p w:rsidR="002C5AAC" w:rsidRDefault="002C5AAC" w:rsidP="00456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CF5693FE">
      <w:start w:val="1"/>
      <w:numFmt w:val="bullet"/>
      <w:lvlText w:val=""/>
      <w:lvlJc w:val="left"/>
      <w:pPr>
        <w:tabs>
          <w:tab w:val="num" w:pos="720"/>
        </w:tabs>
        <w:ind w:left="720" w:hanging="360"/>
      </w:pPr>
      <w:rPr>
        <w:rFonts w:ascii="Symbol" w:hAnsi="Symbol"/>
      </w:rPr>
    </w:lvl>
    <w:lvl w:ilvl="1" w:tplc="DD3E1ACA">
      <w:start w:val="1"/>
      <w:numFmt w:val="bullet"/>
      <w:lvlText w:val="o"/>
      <w:lvlJc w:val="left"/>
      <w:pPr>
        <w:tabs>
          <w:tab w:val="num" w:pos="1440"/>
        </w:tabs>
        <w:ind w:left="1440" w:hanging="360"/>
      </w:pPr>
      <w:rPr>
        <w:rFonts w:ascii="Courier New" w:hAnsi="Courier New"/>
      </w:rPr>
    </w:lvl>
    <w:lvl w:ilvl="2" w:tplc="09627706">
      <w:start w:val="1"/>
      <w:numFmt w:val="bullet"/>
      <w:lvlText w:val=""/>
      <w:lvlJc w:val="left"/>
      <w:pPr>
        <w:tabs>
          <w:tab w:val="num" w:pos="2160"/>
        </w:tabs>
        <w:ind w:left="2160" w:hanging="360"/>
      </w:pPr>
      <w:rPr>
        <w:rFonts w:ascii="Wingdings" w:hAnsi="Wingdings"/>
      </w:rPr>
    </w:lvl>
    <w:lvl w:ilvl="3" w:tplc="99C4768E">
      <w:start w:val="1"/>
      <w:numFmt w:val="bullet"/>
      <w:lvlText w:val=""/>
      <w:lvlJc w:val="left"/>
      <w:pPr>
        <w:tabs>
          <w:tab w:val="num" w:pos="2880"/>
        </w:tabs>
        <w:ind w:left="2880" w:hanging="360"/>
      </w:pPr>
      <w:rPr>
        <w:rFonts w:ascii="Symbol" w:hAnsi="Symbol"/>
      </w:rPr>
    </w:lvl>
    <w:lvl w:ilvl="4" w:tplc="A2D42F1E">
      <w:start w:val="1"/>
      <w:numFmt w:val="bullet"/>
      <w:lvlText w:val="o"/>
      <w:lvlJc w:val="left"/>
      <w:pPr>
        <w:tabs>
          <w:tab w:val="num" w:pos="3600"/>
        </w:tabs>
        <w:ind w:left="3600" w:hanging="360"/>
      </w:pPr>
      <w:rPr>
        <w:rFonts w:ascii="Courier New" w:hAnsi="Courier New"/>
      </w:rPr>
    </w:lvl>
    <w:lvl w:ilvl="5" w:tplc="FBC43F9A">
      <w:start w:val="1"/>
      <w:numFmt w:val="bullet"/>
      <w:lvlText w:val=""/>
      <w:lvlJc w:val="left"/>
      <w:pPr>
        <w:tabs>
          <w:tab w:val="num" w:pos="4320"/>
        </w:tabs>
        <w:ind w:left="4320" w:hanging="360"/>
      </w:pPr>
      <w:rPr>
        <w:rFonts w:ascii="Wingdings" w:hAnsi="Wingdings"/>
      </w:rPr>
    </w:lvl>
    <w:lvl w:ilvl="6" w:tplc="84D20A5C">
      <w:start w:val="1"/>
      <w:numFmt w:val="bullet"/>
      <w:lvlText w:val=""/>
      <w:lvlJc w:val="left"/>
      <w:pPr>
        <w:tabs>
          <w:tab w:val="num" w:pos="5040"/>
        </w:tabs>
        <w:ind w:left="5040" w:hanging="360"/>
      </w:pPr>
      <w:rPr>
        <w:rFonts w:ascii="Symbol" w:hAnsi="Symbol"/>
      </w:rPr>
    </w:lvl>
    <w:lvl w:ilvl="7" w:tplc="B22483F4">
      <w:start w:val="1"/>
      <w:numFmt w:val="bullet"/>
      <w:lvlText w:val="o"/>
      <w:lvlJc w:val="left"/>
      <w:pPr>
        <w:tabs>
          <w:tab w:val="num" w:pos="5760"/>
        </w:tabs>
        <w:ind w:left="5760" w:hanging="360"/>
      </w:pPr>
      <w:rPr>
        <w:rFonts w:ascii="Courier New" w:hAnsi="Courier New"/>
      </w:rPr>
    </w:lvl>
    <w:lvl w:ilvl="8" w:tplc="BE4CE81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9C"/>
    <w:rsid w:val="000C49E6"/>
    <w:rsid w:val="00165244"/>
    <w:rsid w:val="0017235C"/>
    <w:rsid w:val="00184D39"/>
    <w:rsid w:val="00261ED9"/>
    <w:rsid w:val="00266436"/>
    <w:rsid w:val="002B4B48"/>
    <w:rsid w:val="002C5AAC"/>
    <w:rsid w:val="002D2DFF"/>
    <w:rsid w:val="00456279"/>
    <w:rsid w:val="004717D0"/>
    <w:rsid w:val="005D690B"/>
    <w:rsid w:val="00623F9C"/>
    <w:rsid w:val="007901DA"/>
    <w:rsid w:val="007E0FA5"/>
    <w:rsid w:val="008214E7"/>
    <w:rsid w:val="00857E83"/>
    <w:rsid w:val="00917F4D"/>
    <w:rsid w:val="009B27A5"/>
    <w:rsid w:val="009D60B6"/>
    <w:rsid w:val="00AD6A50"/>
    <w:rsid w:val="00AF59CE"/>
    <w:rsid w:val="00B60776"/>
    <w:rsid w:val="00B63EE7"/>
    <w:rsid w:val="00BC5D9C"/>
    <w:rsid w:val="00CD76AE"/>
    <w:rsid w:val="00CE7EE5"/>
    <w:rsid w:val="00D16FC6"/>
    <w:rsid w:val="00DF724B"/>
    <w:rsid w:val="00E05E04"/>
    <w:rsid w:val="00EB0FA8"/>
    <w:rsid w:val="00F25840"/>
    <w:rsid w:val="00F81DDB"/>
    <w:rsid w:val="00FB1BE9"/>
    <w:rsid w:val="00FC6F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9C"/>
    <w:rPr>
      <w:rFonts w:ascii="Calibri" w:eastAsia="Calibri" w:hAnsi="Calibri" w:cs="Times New Roman"/>
    </w:rPr>
  </w:style>
  <w:style w:type="paragraph" w:styleId="Overskrift3">
    <w:name w:val="heading 3"/>
    <w:basedOn w:val="Normal"/>
    <w:next w:val="Normal"/>
    <w:link w:val="Overskrift3Tegn"/>
    <w:uiPriority w:val="9"/>
    <w:unhideWhenUsed/>
    <w:qFormat/>
    <w:rsid w:val="00BC5D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BC5D9C"/>
    <w:rPr>
      <w:rFonts w:asciiTheme="majorHAnsi" w:eastAsiaTheme="majorEastAsia" w:hAnsiTheme="majorHAnsi" w:cstheme="majorBidi"/>
      <w:b/>
      <w:bCs/>
      <w:color w:val="4F81BD" w:themeColor="accent1"/>
    </w:rPr>
  </w:style>
  <w:style w:type="paragraph" w:customStyle="1" w:styleId="Default">
    <w:name w:val="Default"/>
    <w:rsid w:val="00BC5D9C"/>
    <w:pPr>
      <w:autoSpaceDE w:val="0"/>
      <w:autoSpaceDN w:val="0"/>
      <w:adjustRightInd w:val="0"/>
      <w:spacing w:after="0" w:line="240" w:lineRule="auto"/>
    </w:pPr>
    <w:rPr>
      <w:rFonts w:ascii="Cambria" w:eastAsia="Calibri" w:hAnsi="Cambria" w:cs="Cambria"/>
      <w:color w:val="000000"/>
      <w:sz w:val="24"/>
      <w:szCs w:val="24"/>
      <w:lang w:eastAsia="nb-NO"/>
    </w:rPr>
  </w:style>
  <w:style w:type="paragraph" w:styleId="NormalWeb">
    <w:name w:val="Normal (Web)"/>
    <w:basedOn w:val="Normal"/>
    <w:uiPriority w:val="99"/>
    <w:unhideWhenUsed/>
    <w:rsid w:val="00BC5D9C"/>
    <w:pPr>
      <w:spacing w:after="150" w:line="240" w:lineRule="auto"/>
    </w:pPr>
    <w:rPr>
      <w:rFonts w:ascii="Times New Roman" w:eastAsia="Times New Roman" w:hAnsi="Times New Roman"/>
      <w:sz w:val="24"/>
      <w:szCs w:val="24"/>
      <w:lang w:eastAsia="nb-NO"/>
    </w:rPr>
  </w:style>
  <w:style w:type="paragraph" w:styleId="Topptekst">
    <w:name w:val="header"/>
    <w:basedOn w:val="Normal"/>
    <w:link w:val="TopptekstTegn"/>
    <w:uiPriority w:val="99"/>
    <w:unhideWhenUsed/>
    <w:rsid w:val="004562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6279"/>
    <w:rPr>
      <w:rFonts w:ascii="Calibri" w:eastAsia="Calibri" w:hAnsi="Calibri" w:cs="Times New Roman"/>
    </w:rPr>
  </w:style>
  <w:style w:type="paragraph" w:styleId="Bunntekst">
    <w:name w:val="footer"/>
    <w:basedOn w:val="Normal"/>
    <w:link w:val="BunntekstTegn"/>
    <w:uiPriority w:val="99"/>
    <w:unhideWhenUsed/>
    <w:rsid w:val="004562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6279"/>
    <w:rPr>
      <w:rFonts w:ascii="Calibri" w:eastAsia="Calibri" w:hAnsi="Calibri" w:cs="Times New Roman"/>
    </w:rPr>
  </w:style>
  <w:style w:type="paragraph" w:styleId="Listeavsnitt">
    <w:name w:val="List Paragraph"/>
    <w:basedOn w:val="Normal"/>
    <w:uiPriority w:val="34"/>
    <w:qFormat/>
    <w:rsid w:val="002B4B48"/>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9C"/>
    <w:rPr>
      <w:rFonts w:ascii="Calibri" w:eastAsia="Calibri" w:hAnsi="Calibri" w:cs="Times New Roman"/>
    </w:rPr>
  </w:style>
  <w:style w:type="paragraph" w:styleId="Overskrift3">
    <w:name w:val="heading 3"/>
    <w:basedOn w:val="Normal"/>
    <w:next w:val="Normal"/>
    <w:link w:val="Overskrift3Tegn"/>
    <w:uiPriority w:val="9"/>
    <w:unhideWhenUsed/>
    <w:qFormat/>
    <w:rsid w:val="00BC5D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BC5D9C"/>
    <w:rPr>
      <w:rFonts w:asciiTheme="majorHAnsi" w:eastAsiaTheme="majorEastAsia" w:hAnsiTheme="majorHAnsi" w:cstheme="majorBidi"/>
      <w:b/>
      <w:bCs/>
      <w:color w:val="4F81BD" w:themeColor="accent1"/>
    </w:rPr>
  </w:style>
  <w:style w:type="paragraph" w:customStyle="1" w:styleId="Default">
    <w:name w:val="Default"/>
    <w:rsid w:val="00BC5D9C"/>
    <w:pPr>
      <w:autoSpaceDE w:val="0"/>
      <w:autoSpaceDN w:val="0"/>
      <w:adjustRightInd w:val="0"/>
      <w:spacing w:after="0" w:line="240" w:lineRule="auto"/>
    </w:pPr>
    <w:rPr>
      <w:rFonts w:ascii="Cambria" w:eastAsia="Calibri" w:hAnsi="Cambria" w:cs="Cambria"/>
      <w:color w:val="000000"/>
      <w:sz w:val="24"/>
      <w:szCs w:val="24"/>
      <w:lang w:eastAsia="nb-NO"/>
    </w:rPr>
  </w:style>
  <w:style w:type="paragraph" w:styleId="NormalWeb">
    <w:name w:val="Normal (Web)"/>
    <w:basedOn w:val="Normal"/>
    <w:uiPriority w:val="99"/>
    <w:unhideWhenUsed/>
    <w:rsid w:val="00BC5D9C"/>
    <w:pPr>
      <w:spacing w:after="150" w:line="240" w:lineRule="auto"/>
    </w:pPr>
    <w:rPr>
      <w:rFonts w:ascii="Times New Roman" w:eastAsia="Times New Roman" w:hAnsi="Times New Roman"/>
      <w:sz w:val="24"/>
      <w:szCs w:val="24"/>
      <w:lang w:eastAsia="nb-NO"/>
    </w:rPr>
  </w:style>
  <w:style w:type="paragraph" w:styleId="Topptekst">
    <w:name w:val="header"/>
    <w:basedOn w:val="Normal"/>
    <w:link w:val="TopptekstTegn"/>
    <w:uiPriority w:val="99"/>
    <w:unhideWhenUsed/>
    <w:rsid w:val="004562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6279"/>
    <w:rPr>
      <w:rFonts w:ascii="Calibri" w:eastAsia="Calibri" w:hAnsi="Calibri" w:cs="Times New Roman"/>
    </w:rPr>
  </w:style>
  <w:style w:type="paragraph" w:styleId="Bunntekst">
    <w:name w:val="footer"/>
    <w:basedOn w:val="Normal"/>
    <w:link w:val="BunntekstTegn"/>
    <w:uiPriority w:val="99"/>
    <w:unhideWhenUsed/>
    <w:rsid w:val="004562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6279"/>
    <w:rPr>
      <w:rFonts w:ascii="Calibri" w:eastAsia="Calibri" w:hAnsi="Calibri" w:cs="Times New Roman"/>
    </w:rPr>
  </w:style>
  <w:style w:type="paragraph" w:styleId="Listeavsnitt">
    <w:name w:val="List Paragraph"/>
    <w:basedOn w:val="Normal"/>
    <w:uiPriority w:val="34"/>
    <w:qFormat/>
    <w:rsid w:val="002B4B48"/>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649</Words>
  <Characters>3444</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Bama Gruppen</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Malvin Hole</dc:creator>
  <cp:lastModifiedBy>Roger Malvin Hole</cp:lastModifiedBy>
  <cp:revision>8</cp:revision>
  <dcterms:created xsi:type="dcterms:W3CDTF">2019-02-24T18:36:00Z</dcterms:created>
  <dcterms:modified xsi:type="dcterms:W3CDTF">2019-03-12T14:02:00Z</dcterms:modified>
</cp:coreProperties>
</file>